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5245"/>
        </w:tabs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vertAlign w:val="baseline"/>
          <w:rtl w:val="0"/>
        </w:rPr>
        <w:t xml:space="preserve">TÍTULO (CAIXA ALTA, TAMANHO 14, CENTRALIZADO, NEGRITO):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baseline"/>
          <w:rtl w:val="0"/>
        </w:rPr>
        <w:t xml:space="preserve">SUBTÍTULO (SE HOUVER, CAIXA ALTA, TAMANHO 14, CENTRALIZADO, SEM NEGRITO)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right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Nomes completos (sem abreviações) por ordem alfabética alinhados à direita</w:t>
      </w:r>
    </w:p>
    <w:p w:rsidR="00000000" w:rsidDel="00000000" w:rsidP="00000000" w:rsidRDefault="00000000" w:rsidRPr="00000000" w14:paraId="00000004">
      <w:pPr>
        <w:spacing w:after="0" w:line="240" w:lineRule="auto"/>
        <w:jc w:val="right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Beltrano de Tal das Couves</w:t>
      </w:r>
    </w:p>
    <w:p w:rsidR="00000000" w:rsidDel="00000000" w:rsidP="00000000" w:rsidRDefault="00000000" w:rsidRPr="00000000" w14:paraId="00000005">
      <w:pPr>
        <w:spacing w:after="0" w:line="240" w:lineRule="auto"/>
        <w:jc w:val="right"/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Ciclano de Tal das Couves</w:t>
      </w:r>
    </w:p>
    <w:p w:rsidR="00000000" w:rsidDel="00000000" w:rsidP="00000000" w:rsidRDefault="00000000" w:rsidRPr="00000000" w14:paraId="00000006">
      <w:pPr>
        <w:spacing w:after="0" w:line="240" w:lineRule="auto"/>
        <w:jc w:val="right"/>
        <w:rPr>
          <w:rFonts w:ascii="Times New Roman" w:cs="Times New Roman" w:eastAsia="Times New Roman" w:hAnsi="Times New Roman"/>
          <w:sz w:val="28"/>
          <w:szCs w:val="28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Fulano de Tal das Couves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RESUMO: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Texto dissertativo entre 300 e 500 palavras, desenvolvido no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vertAlign w:val="baseline"/>
          <w:rtl w:val="0"/>
        </w:rPr>
        <w:t xml:space="preserve">tempo verbal passado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, apresentando o problema da pesquisa (afirmativo ou interrogativo), a síntese dos objetivos, a justificativa, os resultados, as conclusões (hipóteses) e o método. 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 Indicação de 3 a 5 palavras/expressões que traduzam os temas principais do trabalho, identificando ideias e temas de importância máxima que serviram de referência a pesquisas. Devendo ser separadas por “;” (ponto e vírgula) e serem dispostas em ordem alfabética – Exemplo: Direitos fundamentais; Solidariedade; Vida humana.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(Fonte Times New Roman, tamanho 12, espaçamento simples, justificado)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 BIBLIOGRÁFICAS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Indicar de três a cinco referências mais citadas no Resumo Expandido.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Exemplos: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ANDERSON, Lauren.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Collaborative consumption in action. Collaborative consumption sharing reinvented through  technology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Disponível  em: http://www.collaborativeconsumption.com/2010/07/22/collaborative_consumption_in_action/. Acesso em 02 mar. 2019.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BOSTMAN, Rachel; ROGERS, Roo.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que é meu é seu: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como o consumo colaborativo vai mudar o nosso mundo. Tradução de Rodrigo Sardenberg. Porto Alegre: Bookman, 2011.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BRASIL.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Constituição da República Federativa do Brasil de 1988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Disponível em: http://www.planalto.gov.br/ccivil_03/Constituicao/Constituicao.htm. Acesso em 17 set. 2019.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BRASIL.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Lei nº 12.468, de 26 de agosto de 2011: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regulamenta a profissão de taxista; altera a lei n. 6.094, de 30 de agosto de 1974; e dá outras providências. Disponível em: http://www.planalto.gov.br/ccivil_03/_Ato2011-2014/2011/Lei/L12468.htm. Acesso em 17 set. 2019.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/>
      <w:pgMar w:bottom="1134" w:top="1701" w:left="1701" w:right="1134" w:header="142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Lucida Fax"/>
  <w:font w:name="Mongolian Bait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rPr>
        <w:sz w:val="8"/>
        <w:szCs w:val="8"/>
        <w:vertAlign w:val="baseline"/>
      </w:rPr>
    </w:pPr>
    <w:r w:rsidDel="00000000" w:rsidR="00000000" w:rsidRPr="00000000">
      <w:rPr>
        <w:vertAlign w:val="baseline"/>
        <w:rtl w:val="0"/>
      </w:rPr>
      <w:t xml:space="preserve">   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4774565</wp:posOffset>
          </wp:positionH>
          <wp:positionV relativeFrom="paragraph">
            <wp:posOffset>94615</wp:posOffset>
          </wp:positionV>
          <wp:extent cx="843280" cy="742315"/>
          <wp:effectExtent b="0" l="0" r="0" t="0"/>
          <wp:wrapSquare wrapText="bothSides" distB="0" distT="0" distL="0" distR="0"/>
          <wp:docPr id="10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43280" cy="742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636</wp:posOffset>
          </wp:positionH>
          <wp:positionV relativeFrom="paragraph">
            <wp:posOffset>102870</wp:posOffset>
          </wp:positionV>
          <wp:extent cx="735965" cy="746125"/>
          <wp:effectExtent b="0" l="0" r="0" t="0"/>
          <wp:wrapSquare wrapText="bothSides" distB="0" distT="0" distL="114300" distR="114300"/>
          <wp:docPr id="104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5965" cy="7461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B">
    <w:pPr>
      <w:spacing w:after="0" w:line="240" w:lineRule="auto"/>
      <w:jc w:val="center"/>
      <w:rPr>
        <w:rFonts w:ascii="Lucida Fax" w:cs="Lucida Fax" w:eastAsia="Lucida Fax" w:hAnsi="Lucida Fax"/>
        <w:b w:val="0"/>
        <w:sz w:val="36"/>
        <w:szCs w:val="36"/>
        <w:vertAlign w:val="baseline"/>
      </w:rPr>
    </w:pPr>
    <w:r w:rsidDel="00000000" w:rsidR="00000000" w:rsidRPr="00000000">
      <w:rPr>
        <w:rFonts w:ascii="Lucida Fax" w:cs="Lucida Fax" w:eastAsia="Lucida Fax" w:hAnsi="Lucida Fax"/>
        <w:b w:val="1"/>
        <w:sz w:val="36"/>
        <w:szCs w:val="36"/>
        <w:vertAlign w:val="baseline"/>
        <w:rtl w:val="0"/>
      </w:rPr>
      <w:t xml:space="preserve">III SEMINÁRIO INTEGRADOR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spacing w:after="0" w:line="240" w:lineRule="auto"/>
      <w:jc w:val="center"/>
      <w:rPr>
        <w:vertAlign w:val="baseline"/>
      </w:rPr>
    </w:pPr>
    <w:r w:rsidDel="00000000" w:rsidR="00000000" w:rsidRPr="00000000">
      <w:rPr>
        <w:rFonts w:ascii="Lucida Fax" w:cs="Lucida Fax" w:eastAsia="Lucida Fax" w:hAnsi="Lucida Fax"/>
        <w:sz w:val="28"/>
        <w:szCs w:val="28"/>
        <w:vertAlign w:val="baseline"/>
        <w:rtl w:val="0"/>
      </w:rPr>
      <w:t xml:space="preserve">do curso de Direito/FAEMA</w:t>
    </w:r>
    <w:r w:rsidDel="00000000" w:rsidR="00000000" w:rsidRPr="00000000">
      <w:rPr>
        <w:rFonts w:ascii="Mongolian Baiti" w:cs="Mongolian Baiti" w:eastAsia="Mongolian Baiti" w:hAnsi="Mongolian Baiti"/>
        <w:b w:val="1"/>
        <w:sz w:val="28"/>
        <w:szCs w:val="28"/>
        <w:vertAlign w:val="baseline"/>
        <w:rtl w:val="0"/>
      </w:rPr>
      <w:t xml:space="preserve"> </w:t>
    </w:r>
    <w:r w:rsidDel="00000000" w:rsidR="00000000" w:rsidRPr="00000000">
      <w:rPr>
        <w:rFonts w:ascii="Mongolian Baiti" w:cs="Mongolian Baiti" w:eastAsia="Mongolian Baiti" w:hAnsi="Mongolian Baiti"/>
        <w:b w:val="1"/>
        <w:sz w:val="36"/>
        <w:szCs w:val="36"/>
        <w:vertAlign w:val="baseline"/>
      </w:rPr>
      <w:drawing>
        <wp:inline distB="0" distT="0" distL="114300" distR="114300">
          <wp:extent cx="5758815" cy="5662930"/>
          <wp:effectExtent b="0" l="0" r="0" t="0"/>
          <wp:docPr id="103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8815" cy="56629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Mongolian Baiti" w:cs="Mongolian Baiti" w:eastAsia="Mongolian Baiti" w:hAnsi="Mongolian Baiti"/>
        <w:b w:val="1"/>
        <w:sz w:val="36"/>
        <w:szCs w:val="36"/>
        <w:vertAlign w:val="baseline"/>
      </w:rPr>
      <w:drawing>
        <wp:inline distB="0" distT="0" distL="114300" distR="114300">
          <wp:extent cx="5755005" cy="5210175"/>
          <wp:effectExtent b="0" l="0" r="0" t="0"/>
          <wp:docPr id="103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Mongolian Baiti" w:cs="Mongolian Baiti" w:eastAsia="Mongolian Baiti" w:hAnsi="Mongolian Baiti"/>
        <w:b w:val="1"/>
        <w:sz w:val="36"/>
        <w:szCs w:val="36"/>
        <w:vertAlign w:val="baseline"/>
      </w:rPr>
      <w:drawing>
        <wp:inline distB="0" distT="0" distL="114300" distR="114300">
          <wp:extent cx="5755005" cy="5210175"/>
          <wp:effectExtent b="0" l="0" r="0" t="0"/>
          <wp:docPr id="103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sz w:val="36"/>
        <w:szCs w:val="36"/>
        <w:vertAlign w:val="baseline"/>
        <w:rtl w:val="0"/>
      </w:rPr>
      <w:t xml:space="preserve">       </w:t>
    </w:r>
    <w:r w:rsidDel="00000000" w:rsidR="00000000" w:rsidRPr="00000000">
      <w:rPr>
        <w:vertAlign w:val="baseline"/>
      </w:rPr>
      <w:drawing>
        <wp:inline distB="0" distT="0" distL="114300" distR="114300">
          <wp:extent cx="5755005" cy="5210175"/>
          <wp:effectExtent b="0" l="0" r="0" t="0"/>
          <wp:docPr id="103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vertAlign w:val="baseline"/>
      </w:rPr>
      <w:drawing>
        <wp:inline distB="0" distT="0" distL="114300" distR="114300">
          <wp:extent cx="5755005" cy="5210175"/>
          <wp:effectExtent b="0" l="0" r="0" t="0"/>
          <wp:docPr id="103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vertAlign w:val="baseline"/>
      </w:rPr>
      <w:drawing>
        <wp:inline distB="0" distT="0" distL="114300" distR="114300">
          <wp:extent cx="5755005" cy="5210175"/>
          <wp:effectExtent b="0" l="0" r="0" t="0"/>
          <wp:docPr id="104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vertAlign w:val="baseline"/>
      </w:rPr>
      <w:drawing>
        <wp:inline distB="0" distT="0" distL="114300" distR="114300">
          <wp:extent cx="5755005" cy="5210175"/>
          <wp:effectExtent b="0" l="0" r="0" t="0"/>
          <wp:docPr id="103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5005" cy="5210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114300" distR="114300">
          <wp:extent cx="5760085" cy="5797550"/>
          <wp:effectExtent b="0" l="0" r="0" t="0"/>
          <wp:docPr id="104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085" cy="57975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x_msonormal">
    <w:name w:val="x_msonormal"/>
    <w:basedOn w:val="Normal"/>
    <w:next w:val="x_msonormal"/>
    <w:autoRedefine w:val="0"/>
    <w:hidden w:val="0"/>
    <w:qFormat w:val="0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notaderodapé">
    <w:name w:val="Texto de nota de rodapé"/>
    <w:basedOn w:val="Normal"/>
    <w:next w:val="Textodenotaderodapé"/>
    <w:autoRedefine w:val="0"/>
    <w:hidden w:val="0"/>
    <w:qFormat w:val="1"/>
    <w:pPr>
      <w:suppressAutoHyphens w:val="1"/>
      <w:spacing w:after="160" w:line="259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character" w:styleId="TextodenotaderodapéChar">
    <w:name w:val="Texto de nota de rodapé Char"/>
    <w:next w:val="TextodenotaderodapéChar"/>
    <w:autoRedefine w:val="0"/>
    <w:hidden w:val="0"/>
    <w:qFormat w:val="0"/>
    <w:rPr>
      <w:rFonts w:ascii="Calibri" w:cs="Times New Roman" w:eastAsia="Calibri" w:hAnsi="Calibri"/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und"/>
    </w:rPr>
  </w:style>
  <w:style w:type="character" w:styleId="CabeçalhoChar">
    <w:name w:val="Cabeçalho Char"/>
    <w:next w:val="Cabeçalho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Rodapé">
    <w:name w:val="Rodapé"/>
    <w:basedOn w:val="Normal"/>
    <w:next w:val="Rodapé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und"/>
    </w:rPr>
  </w:style>
  <w:style w:type="character" w:styleId="RodapéChar">
    <w:name w:val="Rodapé Char"/>
    <w:next w:val="Rodapé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12" Type="http://schemas.openxmlformats.org/officeDocument/2006/relationships/footer" Target="footer3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GUOdbCsU308sdcVQvxykSGwleA==">AMUW2mXki8NqlVMT//EGKhYfCK/CnbwqHuRx9Dttw3zkTJ6T2clTWpMp4WE1UvqUv2Spn/LTHCcWB8/bEvx+/ViPK2vN8bkWrpoqhrjPd+TFFAmODu9/XysI/6QyZchkFUhDXlBnFOnW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2019-11-26T21:29:00Z</dcterms:created>
  <dc:creator>Gabriela Eulalio</dc:creator>
</cp:coreProperties>
</file>